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60" w:rsidRPr="00A22F22" w:rsidRDefault="00A22F22" w:rsidP="003E346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Інформація</w:t>
      </w:r>
      <w:r w:rsidRPr="00A22F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про загальну кількість акцій </w:t>
      </w:r>
      <w:hyperlink r:id="rId5" w:tgtFrame="_blank" w:history="1">
        <w:r w:rsidRPr="00A22F2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  <w:lang w:val="uk-UA"/>
          </w:rPr>
          <w:t>та голосуючих акцій</w:t>
        </w:r>
      </w:hyperlink>
      <w:r w:rsidRPr="00A22F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станом на</w:t>
      </w:r>
      <w:r w:rsidR="00920B6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6B15C9" w:rsidRPr="006B15C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20.10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.2022 року</w:t>
      </w:r>
      <w:r w:rsidR="003E3460" w:rsidRPr="00A22F2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E3460" w:rsidRPr="00B02762" w:rsidRDefault="003E3460" w:rsidP="003E346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460" w:rsidRDefault="003E3460" w:rsidP="003E34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762">
        <w:rPr>
          <w:rFonts w:ascii="Times New Roman" w:hAnsi="Times New Roman" w:cs="Times New Roman"/>
          <w:sz w:val="28"/>
          <w:szCs w:val="28"/>
          <w:lang w:val="uk-UA"/>
        </w:rPr>
        <w:t>ПРИВАТНЕ АКЦІОНЕРНЕ ТОВАРИСТВО «</w:t>
      </w:r>
      <w:r w:rsidR="00920B68">
        <w:rPr>
          <w:rFonts w:ascii="Times New Roman" w:hAnsi="Times New Roman" w:cs="Times New Roman"/>
          <w:sz w:val="28"/>
          <w:szCs w:val="28"/>
          <w:lang w:val="uk-UA"/>
        </w:rPr>
        <w:t>ФІНАНСОВА КОМПАНІЯ «СУЧАСНІ КРЕДИТНІ ТЕХНОЛОГІЇ</w:t>
      </w:r>
      <w:r w:rsidRPr="00B02762">
        <w:rPr>
          <w:rFonts w:ascii="Times New Roman" w:hAnsi="Times New Roman" w:cs="Times New Roman"/>
          <w:sz w:val="28"/>
          <w:szCs w:val="28"/>
          <w:lang w:val="uk-UA"/>
        </w:rPr>
        <w:t xml:space="preserve">» (далі – Товариство) у відповідності до </w:t>
      </w:r>
      <w:proofErr w:type="spellStart"/>
      <w:r w:rsidR="00A22F22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="00A22F22">
        <w:rPr>
          <w:rFonts w:ascii="Times New Roman" w:hAnsi="Times New Roman" w:cs="Times New Roman"/>
          <w:sz w:val="28"/>
          <w:szCs w:val="28"/>
          <w:lang w:val="uk-UA"/>
        </w:rPr>
        <w:t>. 2)</w:t>
      </w:r>
      <w:r w:rsidR="00920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2F22">
        <w:rPr>
          <w:rFonts w:ascii="Times New Roman" w:hAnsi="Times New Roman" w:cs="Times New Roman"/>
          <w:sz w:val="28"/>
          <w:szCs w:val="28"/>
          <w:lang w:val="uk-UA"/>
        </w:rPr>
        <w:t>п. 44 розділу Х</w:t>
      </w:r>
      <w:r w:rsidR="00A22F22" w:rsidRPr="00A22F22">
        <w:rPr>
          <w:rFonts w:ascii="Times New Roman" w:hAnsi="Times New Roman" w:cs="Times New Roman"/>
          <w:sz w:val="28"/>
          <w:szCs w:val="28"/>
          <w:lang w:val="uk-UA"/>
        </w:rPr>
        <w:t xml:space="preserve"> «Тимчасового порядку скликання та дистанційного проведення загальних зборів акціонерів та загальних зборів учасників корпоративного інвестиційного фонду», затвердженого  рішенням Національної комісії з цінних паперів та фондового ринку від 16.04.2020</w:t>
      </w:r>
      <w:r w:rsidR="00652B17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A22F22" w:rsidRPr="00A22F22">
        <w:rPr>
          <w:rFonts w:ascii="Times New Roman" w:hAnsi="Times New Roman" w:cs="Times New Roman"/>
          <w:sz w:val="28"/>
          <w:szCs w:val="28"/>
          <w:lang w:val="uk-UA"/>
        </w:rPr>
        <w:t xml:space="preserve">                № 196</w:t>
      </w:r>
      <w:r w:rsidRPr="00A22F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02762"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повідомляє, що станом на</w:t>
      </w:r>
      <w:r w:rsidR="00A22F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5C9" w:rsidRPr="006B15C9"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="006B15C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B0276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134E9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22F22" w:rsidRPr="00A22F2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0276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02762">
        <w:rPr>
          <w:rFonts w:ascii="Times New Roman" w:hAnsi="Times New Roman" w:cs="Times New Roman"/>
          <w:sz w:val="28"/>
          <w:szCs w:val="28"/>
          <w:lang w:val="uk-UA"/>
        </w:rPr>
        <w:t xml:space="preserve"> дату складання переліку осіб, яким надсилається повідомлення про проведення загальни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зборів акціонерів Товариства, які </w:t>
      </w:r>
      <w:r w:rsidRPr="00B02762">
        <w:rPr>
          <w:rFonts w:ascii="Times New Roman" w:hAnsi="Times New Roman" w:cs="Times New Roman"/>
          <w:sz w:val="28"/>
          <w:szCs w:val="28"/>
          <w:lang w:val="uk-UA"/>
        </w:rPr>
        <w:t>призна</w:t>
      </w:r>
      <w:r w:rsidR="00A22F22">
        <w:rPr>
          <w:rFonts w:ascii="Times New Roman" w:hAnsi="Times New Roman" w:cs="Times New Roman"/>
          <w:sz w:val="28"/>
          <w:szCs w:val="28"/>
          <w:lang w:val="uk-UA"/>
        </w:rPr>
        <w:t>чені на «</w:t>
      </w:r>
      <w:r w:rsidR="006B15C9" w:rsidRPr="006B15C9">
        <w:rPr>
          <w:rFonts w:ascii="Times New Roman" w:hAnsi="Times New Roman" w:cs="Times New Roman"/>
          <w:sz w:val="28"/>
          <w:szCs w:val="28"/>
          <w:lang w:val="uk-UA"/>
        </w:rPr>
        <w:t>28» 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134E9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22F2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року,</w:t>
      </w:r>
      <w:r w:rsidR="00A22F22">
        <w:rPr>
          <w:rFonts w:ascii="Times New Roman" w:hAnsi="Times New Roman" w:cs="Times New Roman"/>
          <w:sz w:val="28"/>
          <w:szCs w:val="28"/>
          <w:lang w:val="uk-UA"/>
        </w:rPr>
        <w:t xml:space="preserve"> що відбуватимуться дистанційно,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3B95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кількість акцій Товариства складає </w:t>
      </w:r>
      <w:r w:rsidR="00652B17">
        <w:rPr>
          <w:rFonts w:ascii="Times New Roman" w:hAnsi="Times New Roman" w:cs="Times New Roman"/>
          <w:sz w:val="28"/>
          <w:szCs w:val="28"/>
          <w:lang w:val="uk-UA"/>
        </w:rPr>
        <w:t>50 0</w:t>
      </w:r>
      <w:r w:rsidRPr="00592CB9">
        <w:rPr>
          <w:rFonts w:ascii="Times New Roman" w:hAnsi="Times New Roman" w:cs="Times New Roman"/>
          <w:sz w:val="28"/>
          <w:szCs w:val="28"/>
          <w:lang w:val="uk-UA"/>
        </w:rPr>
        <w:t>00 000 (</w:t>
      </w:r>
      <w:r w:rsidR="00652B17">
        <w:rPr>
          <w:rFonts w:ascii="Times New Roman" w:hAnsi="Times New Roman" w:cs="Times New Roman"/>
          <w:sz w:val="28"/>
          <w:szCs w:val="28"/>
          <w:lang w:val="uk-UA"/>
        </w:rPr>
        <w:t xml:space="preserve">п’ятдесят </w:t>
      </w:r>
      <w:r w:rsidRPr="00592CB9">
        <w:rPr>
          <w:rFonts w:ascii="Times New Roman" w:hAnsi="Times New Roman" w:cs="Times New Roman"/>
          <w:sz w:val="28"/>
          <w:szCs w:val="28"/>
          <w:lang w:val="uk-UA"/>
        </w:rPr>
        <w:t>мільйонів)</w:t>
      </w:r>
      <w:r w:rsidRPr="00253B95">
        <w:rPr>
          <w:rFonts w:ascii="Times New Roman" w:hAnsi="Times New Roman" w:cs="Times New Roman"/>
          <w:sz w:val="28"/>
          <w:szCs w:val="28"/>
          <w:lang w:val="uk-UA"/>
        </w:rPr>
        <w:t xml:space="preserve"> простих іменних акцій та загальна кількість голосуючих акцій Товариства складає </w:t>
      </w:r>
      <w:r w:rsidR="00652B17">
        <w:rPr>
          <w:rFonts w:ascii="Times New Roman" w:hAnsi="Times New Roman" w:cs="Times New Roman"/>
          <w:sz w:val="28"/>
          <w:szCs w:val="28"/>
          <w:lang w:val="uk-UA"/>
        </w:rPr>
        <w:t>49 3</w:t>
      </w:r>
      <w:r w:rsidRPr="00592CB9">
        <w:rPr>
          <w:rFonts w:ascii="Times New Roman" w:hAnsi="Times New Roman" w:cs="Times New Roman"/>
          <w:sz w:val="28"/>
          <w:szCs w:val="28"/>
          <w:lang w:val="uk-UA"/>
        </w:rPr>
        <w:t>00 000 (</w:t>
      </w:r>
      <w:r w:rsidR="00652B17">
        <w:rPr>
          <w:rFonts w:ascii="Times New Roman" w:hAnsi="Times New Roman" w:cs="Times New Roman"/>
          <w:sz w:val="28"/>
          <w:szCs w:val="28"/>
          <w:lang w:val="uk-UA"/>
        </w:rPr>
        <w:t xml:space="preserve">сорок дев’ять </w:t>
      </w:r>
      <w:r w:rsidRPr="00592CB9">
        <w:rPr>
          <w:rFonts w:ascii="Times New Roman" w:hAnsi="Times New Roman" w:cs="Times New Roman"/>
          <w:sz w:val="28"/>
          <w:szCs w:val="28"/>
          <w:lang w:val="uk-UA"/>
        </w:rPr>
        <w:t xml:space="preserve">мільйонів </w:t>
      </w:r>
      <w:r w:rsidR="00652B17">
        <w:rPr>
          <w:rFonts w:ascii="Times New Roman" w:hAnsi="Times New Roman" w:cs="Times New Roman"/>
          <w:sz w:val="28"/>
          <w:szCs w:val="28"/>
          <w:lang w:val="uk-UA"/>
        </w:rPr>
        <w:t>триста</w:t>
      </w:r>
      <w:r w:rsidRPr="00592CB9">
        <w:rPr>
          <w:rFonts w:ascii="Times New Roman" w:hAnsi="Times New Roman" w:cs="Times New Roman"/>
          <w:sz w:val="28"/>
          <w:szCs w:val="28"/>
          <w:lang w:val="uk-UA"/>
        </w:rPr>
        <w:t xml:space="preserve"> тисяч) простих</w:t>
      </w:r>
      <w:r w:rsidRPr="00253B95">
        <w:rPr>
          <w:rFonts w:ascii="Times New Roman" w:hAnsi="Times New Roman" w:cs="Times New Roman"/>
          <w:sz w:val="28"/>
          <w:szCs w:val="28"/>
          <w:lang w:val="uk-UA"/>
        </w:rPr>
        <w:t xml:space="preserve"> іменних акцій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3460" w:rsidRDefault="003E3460" w:rsidP="003E34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2F22" w:rsidRDefault="00A22F22" w:rsidP="003E34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0B68" w:rsidRDefault="00920B68" w:rsidP="003E34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ПрАТ «Ф</w:t>
      </w:r>
      <w:r w:rsidR="003E3460">
        <w:rPr>
          <w:rFonts w:ascii="Times New Roman" w:hAnsi="Times New Roman" w:cs="Times New Roman"/>
          <w:b/>
          <w:sz w:val="28"/>
          <w:szCs w:val="28"/>
          <w:lang w:val="uk-UA"/>
        </w:rPr>
        <w:t>К «</w:t>
      </w:r>
      <w:r w:rsidRPr="00920B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СУЧАСНІ </w:t>
      </w:r>
    </w:p>
    <w:p w:rsidR="003E3460" w:rsidRPr="00253B95" w:rsidRDefault="00920B68" w:rsidP="003E34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0B68">
        <w:rPr>
          <w:rFonts w:ascii="Times New Roman" w:hAnsi="Times New Roman" w:cs="Times New Roman"/>
          <w:b/>
          <w:sz w:val="28"/>
          <w:szCs w:val="28"/>
          <w:lang w:val="uk-UA"/>
        </w:rPr>
        <w:t>КРЕДИТНІ ТЕХНОЛОГІЇ</w:t>
      </w:r>
      <w:r w:rsidR="003E34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652B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Н.А</w:t>
      </w:r>
      <w:r w:rsidR="003E346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34E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Гуржий</w:t>
      </w:r>
      <w:proofErr w:type="spellEnd"/>
    </w:p>
    <w:p w:rsidR="003E3460" w:rsidRPr="009F0D30" w:rsidRDefault="003E3460" w:rsidP="003E3460">
      <w:pPr>
        <w:rPr>
          <w:lang w:val="uk-UA"/>
        </w:rPr>
      </w:pPr>
    </w:p>
    <w:p w:rsidR="00E52E5C" w:rsidRPr="003E3460" w:rsidRDefault="00E52E5C">
      <w:pPr>
        <w:rPr>
          <w:lang w:val="uk-UA"/>
        </w:rPr>
      </w:pPr>
    </w:p>
    <w:sectPr w:rsidR="00E52E5C" w:rsidRPr="003E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60"/>
    <w:rsid w:val="00005435"/>
    <w:rsid w:val="000C61B1"/>
    <w:rsid w:val="00134E95"/>
    <w:rsid w:val="003E3460"/>
    <w:rsid w:val="00592CB9"/>
    <w:rsid w:val="00652B17"/>
    <w:rsid w:val="006B15C9"/>
    <w:rsid w:val="007417BD"/>
    <w:rsid w:val="00920B68"/>
    <w:rsid w:val="00A22F22"/>
    <w:rsid w:val="00AF3ACF"/>
    <w:rsid w:val="00DE7874"/>
    <w:rsid w:val="00E5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F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kl200297?ed=2020_10_20&amp;an=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Артёмов</dc:creator>
  <cp:keywords/>
  <dc:description/>
  <cp:lastModifiedBy>Ирина Шевцова</cp:lastModifiedBy>
  <cp:revision>10</cp:revision>
  <dcterms:created xsi:type="dcterms:W3CDTF">2019-02-01T08:24:00Z</dcterms:created>
  <dcterms:modified xsi:type="dcterms:W3CDTF">2022-10-24T07:20:00Z</dcterms:modified>
</cp:coreProperties>
</file>